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A743F5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May</w:t>
      </w:r>
      <w:r w:rsidR="00AC25C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A4292C">
        <w:rPr>
          <w:rFonts w:ascii="Arial" w:eastAsia="Times New Roman" w:hAnsi="Arial" w:cs="Arial"/>
          <w:color w:val="000000"/>
          <w:sz w:val="28"/>
          <w:szCs w:val="28"/>
        </w:rPr>
        <w:t>1</w:t>
      </w:r>
      <w:r>
        <w:rPr>
          <w:rFonts w:ascii="Arial" w:eastAsia="Times New Roman" w:hAnsi="Arial" w:cs="Arial"/>
          <w:color w:val="000000"/>
          <w:sz w:val="28"/>
          <w:szCs w:val="28"/>
        </w:rPr>
        <w:t>5</w:t>
      </w:r>
      <w:r w:rsidR="00AC25CC">
        <w:rPr>
          <w:rFonts w:ascii="Arial" w:eastAsia="Times New Roman" w:hAnsi="Arial" w:cs="Arial"/>
          <w:color w:val="000000"/>
          <w:sz w:val="28"/>
          <w:szCs w:val="28"/>
        </w:rPr>
        <w:t>th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3614AF">
        <w:rPr>
          <w:rFonts w:ascii="Arial" w:eastAsia="Times New Roman" w:hAnsi="Arial" w:cs="Arial"/>
          <w:color w:val="000000"/>
          <w:sz w:val="28"/>
          <w:szCs w:val="28"/>
        </w:rPr>
        <w:t>8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PTI Faculty Senate Committee </w:t>
      </w:r>
      <w:r w:rsidR="00DE7837">
        <w:rPr>
          <w:rFonts w:ascii="Arial" w:eastAsia="Times New Roman" w:hAnsi="Arial" w:cs="Arial"/>
          <w:color w:val="000000"/>
        </w:rPr>
        <w:t>Independent Research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472A3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Byron Calkins, Patty Fox, </w:t>
      </w:r>
      <w:bookmarkStart w:id="0" w:name="_GoBack"/>
      <w:bookmarkEnd w:id="0"/>
      <w:r w:rsidRPr="00AC25CC">
        <w:rPr>
          <w:rFonts w:ascii="Arial" w:eastAsia="Times New Roman" w:hAnsi="Arial" w:cs="Arial"/>
          <w:color w:val="000000"/>
        </w:rPr>
        <w:t xml:space="preserve">Jennifer </w:t>
      </w:r>
      <w:proofErr w:type="spellStart"/>
      <w:r w:rsidRPr="00AC25CC">
        <w:rPr>
          <w:rFonts w:ascii="Arial" w:eastAsia="Times New Roman" w:hAnsi="Arial" w:cs="Arial"/>
          <w:color w:val="000000"/>
        </w:rPr>
        <w:t>Stieger</w:t>
      </w:r>
      <w:proofErr w:type="spellEnd"/>
      <w:r w:rsidRPr="00AC25CC">
        <w:rPr>
          <w:rFonts w:ascii="Arial" w:eastAsia="Times New Roman" w:hAnsi="Arial" w:cs="Arial"/>
          <w:color w:val="000000"/>
        </w:rPr>
        <w:t>.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AC25CC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3614AF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E7837">
        <w:rPr>
          <w:rFonts w:ascii="Arial" w:eastAsia="Times New Roman" w:hAnsi="Arial" w:cs="Arial"/>
          <w:bCs/>
          <w:color w:val="000000"/>
        </w:rPr>
        <w:t xml:space="preserve">Continued “independent” </w:t>
      </w:r>
      <w:r w:rsidR="00DE7837" w:rsidRPr="00DE7837">
        <w:rPr>
          <w:rFonts w:ascii="Arial" w:eastAsia="Times New Roman" w:hAnsi="Arial" w:cs="Arial"/>
          <w:bCs/>
          <w:color w:val="000000"/>
        </w:rPr>
        <w:t>work on “Mission Statement” for PTI Committee</w:t>
      </w:r>
    </w:p>
    <w:p w:rsidR="00A743F5" w:rsidRDefault="00A743F5" w:rsidP="00A743F5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Current PTI Responsibilities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on-line orientation for part-time instructors;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Advocate issues relating to part-time instructors to Senate, and seek action if need be;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and maintain the on-line orientation for part-time instructors;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in-service events for part-time instructors;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Maintenance and distribution of the Part-Time Instructor Handbook; and</w:t>
      </w:r>
    </w:p>
    <w:p w:rsidR="00A743F5" w:rsidRPr="00AC25CC" w:rsidRDefault="00A743F5" w:rsidP="00A743F5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Collaborate with the Evaluation Committee for Part-time instructor Performance Review</w:t>
      </w:r>
    </w:p>
    <w:p w:rsidR="00A743F5" w:rsidRPr="00AB226A" w:rsidRDefault="00A743F5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Pr="00AC25CC" w:rsidRDefault="00970DD2" w:rsidP="00970DD2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  <w:r w:rsidR="00A743F5">
        <w:rPr>
          <w:rFonts w:ascii="Arial" w:eastAsia="Times New Roman" w:hAnsi="Arial" w:cs="Arial"/>
          <w:bCs/>
          <w:color w:val="000000"/>
        </w:rPr>
        <w:t>Present</w:t>
      </w:r>
      <w:r w:rsidR="00AC25CC" w:rsidRPr="00AC25CC">
        <w:rPr>
          <w:rFonts w:ascii="Arial" w:eastAsia="Times New Roman" w:hAnsi="Arial" w:cs="Arial"/>
          <w:bCs/>
          <w:color w:val="000000"/>
        </w:rPr>
        <w:t xml:space="preserve"> “Mission Statement” </w:t>
      </w:r>
      <w:r w:rsidR="00A743F5">
        <w:rPr>
          <w:rFonts w:ascii="Arial" w:eastAsia="Times New Roman" w:hAnsi="Arial" w:cs="Arial"/>
          <w:bCs/>
          <w:color w:val="000000"/>
        </w:rPr>
        <w:t>ideas</w:t>
      </w:r>
      <w:r w:rsidR="00AC25CC" w:rsidRPr="00AC25CC">
        <w:rPr>
          <w:rFonts w:ascii="Arial" w:eastAsia="Times New Roman" w:hAnsi="Arial" w:cs="Arial"/>
          <w:bCs/>
          <w:color w:val="000000"/>
        </w:rPr>
        <w:t xml:space="preserve"> for PTI Committee</w:t>
      </w:r>
    </w:p>
    <w:p w:rsidR="00A743F5" w:rsidRDefault="00AC25CC" w:rsidP="00A743F5">
      <w:pPr>
        <w:pStyle w:val="NormalWeb"/>
        <w:spacing w:before="0" w:beforeAutospacing="0" w:after="0" w:afterAutospacing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 </w:t>
      </w:r>
    </w:p>
    <w:p w:rsidR="00A743F5" w:rsidRPr="00A743F5" w:rsidRDefault="00A743F5" w:rsidP="00A743F5">
      <w:pPr>
        <w:pStyle w:val="NormalWeb"/>
        <w:spacing w:before="0" w:beforeAutospacing="0" w:after="0" w:afterAutospacing="0"/>
      </w:pPr>
      <w:r>
        <w:rPr>
          <w:rFonts w:ascii="Arial" w:hAnsi="Arial" w:cs="Arial"/>
          <w:bCs/>
          <w:color w:val="000000"/>
        </w:rPr>
        <w:t xml:space="preserve">Committee </w:t>
      </w:r>
      <w:r w:rsidRPr="00A743F5">
        <w:rPr>
          <w:rFonts w:ascii="Arial" w:hAnsi="Arial" w:cs="Arial"/>
          <w:color w:val="000000"/>
          <w:sz w:val="22"/>
          <w:szCs w:val="22"/>
        </w:rPr>
        <w:t>Rough Draft Mission Statement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Pr="00A743F5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43F5" w:rsidRPr="00A743F5" w:rsidRDefault="00A743F5" w:rsidP="00A743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  <w:shd w:val="clear" w:color="auto" w:fill="FFFFFF"/>
        </w:rPr>
        <w:t>The mission of the Part Time Instructors committee is to facilitate:</w:t>
      </w:r>
    </w:p>
    <w:p w:rsidR="00A743F5" w:rsidRPr="00A743F5" w:rsidRDefault="00A743F5" w:rsidP="00A743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* </w:t>
      </w:r>
      <w:proofErr w:type="gramStart"/>
      <w:r w:rsidRPr="00A743F5">
        <w:rPr>
          <w:rFonts w:ascii="Arial" w:eastAsia="Times New Roman" w:hAnsi="Arial" w:cs="Arial"/>
          <w:color w:val="000000"/>
          <w:shd w:val="clear" w:color="auto" w:fill="FFFFFF"/>
        </w:rPr>
        <w:t>the</w:t>
      </w:r>
      <w:proofErr w:type="gramEnd"/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 advocacy of issues relating to part-time instructors,</w:t>
      </w:r>
    </w:p>
    <w:p w:rsidR="00A743F5" w:rsidRPr="00A743F5" w:rsidRDefault="00A743F5" w:rsidP="00A743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* </w:t>
      </w:r>
      <w:proofErr w:type="gramStart"/>
      <w:r w:rsidRPr="00A743F5">
        <w:rPr>
          <w:rFonts w:ascii="Arial" w:eastAsia="Times New Roman" w:hAnsi="Arial" w:cs="Arial"/>
          <w:color w:val="000000"/>
          <w:shd w:val="clear" w:color="auto" w:fill="FFFFFF"/>
        </w:rPr>
        <w:t>the</w:t>
      </w:r>
      <w:proofErr w:type="gramEnd"/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 organization of online orientation and in-service events for part-time instructors</w:t>
      </w:r>
    </w:p>
    <w:p w:rsidR="00A743F5" w:rsidRPr="00A743F5" w:rsidRDefault="00A743F5" w:rsidP="00A743F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* </w:t>
      </w:r>
      <w:proofErr w:type="gramStart"/>
      <w:r w:rsidRPr="00A743F5">
        <w:rPr>
          <w:rFonts w:ascii="Arial" w:eastAsia="Times New Roman" w:hAnsi="Arial" w:cs="Arial"/>
          <w:color w:val="000000"/>
          <w:shd w:val="clear" w:color="auto" w:fill="FFFFFF"/>
        </w:rPr>
        <w:t>the</w:t>
      </w:r>
      <w:proofErr w:type="gramEnd"/>
      <w:r w:rsidRPr="00A743F5">
        <w:rPr>
          <w:rFonts w:ascii="Arial" w:eastAsia="Times New Roman" w:hAnsi="Arial" w:cs="Arial"/>
          <w:color w:val="000000"/>
          <w:shd w:val="clear" w:color="auto" w:fill="FFFFFF"/>
        </w:rPr>
        <w:t xml:space="preserve"> maintenance and distribution of the Part-Time Instructor Handbook</w:t>
      </w: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</w:rPr>
        <w:t xml:space="preserve">* </w:t>
      </w:r>
      <w:proofErr w:type="gramStart"/>
      <w:r w:rsidRPr="00A743F5">
        <w:rPr>
          <w:rFonts w:ascii="Arial" w:eastAsia="Times New Roman" w:hAnsi="Arial" w:cs="Arial"/>
          <w:color w:val="000000"/>
        </w:rPr>
        <w:t>the</w:t>
      </w:r>
      <w:proofErr w:type="gramEnd"/>
      <w:r w:rsidRPr="00A743F5">
        <w:rPr>
          <w:rFonts w:ascii="Arial" w:eastAsia="Times New Roman" w:hAnsi="Arial" w:cs="Arial"/>
          <w:color w:val="000000"/>
        </w:rPr>
        <w:t xml:space="preserve"> collaboration with the Evaluation Committee for Part Time Instructor Performance Review</w:t>
      </w: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i/>
          <w:iCs/>
          <w:color w:val="000000"/>
        </w:rPr>
        <w:t>The Part-time Instructor Faculty Senate Committee is dedicated to achieving our mission by:</w:t>
      </w:r>
    </w:p>
    <w:p w:rsidR="00A743F5" w:rsidRPr="00A743F5" w:rsidRDefault="00A743F5" w:rsidP="00A743F5">
      <w:pPr>
        <w:numPr>
          <w:ilvl w:val="0"/>
          <w:numId w:val="4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743F5">
        <w:rPr>
          <w:rFonts w:ascii="Arial" w:eastAsia="Times New Roman" w:hAnsi="Arial" w:cs="Arial"/>
          <w:i/>
          <w:iCs/>
          <w:color w:val="000000"/>
        </w:rPr>
        <w:t>educating our stakeholders, faculty, administrators and legislators, about part-time faculty needs and concerns;</w:t>
      </w:r>
    </w:p>
    <w:p w:rsidR="00A743F5" w:rsidRPr="00A743F5" w:rsidRDefault="00A743F5" w:rsidP="00A743F5">
      <w:pPr>
        <w:numPr>
          <w:ilvl w:val="0"/>
          <w:numId w:val="4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743F5">
        <w:rPr>
          <w:rFonts w:ascii="Arial" w:eastAsia="Times New Roman" w:hAnsi="Arial" w:cs="Arial"/>
          <w:i/>
          <w:iCs/>
          <w:color w:val="000000"/>
        </w:rPr>
        <w:t>serving as a resource base for all individuals and organizations interested in promoting professional equity;</w:t>
      </w:r>
    </w:p>
    <w:p w:rsidR="00A743F5" w:rsidRPr="00A743F5" w:rsidRDefault="00A743F5" w:rsidP="00A743F5">
      <w:pPr>
        <w:numPr>
          <w:ilvl w:val="0"/>
          <w:numId w:val="4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743F5">
        <w:rPr>
          <w:rFonts w:ascii="Arial" w:eastAsia="Times New Roman" w:hAnsi="Arial" w:cs="Arial"/>
          <w:i/>
          <w:iCs/>
          <w:color w:val="000000"/>
        </w:rPr>
        <w:t>complementing and enriching the work that is already being done in faculty organizations who share our mission;</w:t>
      </w:r>
    </w:p>
    <w:p w:rsidR="00A743F5" w:rsidRPr="00A743F5" w:rsidRDefault="00A743F5" w:rsidP="00A743F5">
      <w:pPr>
        <w:numPr>
          <w:ilvl w:val="0"/>
          <w:numId w:val="4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proofErr w:type="gramStart"/>
      <w:r w:rsidRPr="00A743F5">
        <w:rPr>
          <w:rFonts w:ascii="Arial" w:eastAsia="Times New Roman" w:hAnsi="Arial" w:cs="Arial"/>
          <w:i/>
          <w:iCs/>
          <w:color w:val="000000"/>
        </w:rPr>
        <w:t>developing</w:t>
      </w:r>
      <w:proofErr w:type="gramEnd"/>
      <w:r w:rsidRPr="00A743F5">
        <w:rPr>
          <w:rFonts w:ascii="Arial" w:eastAsia="Times New Roman" w:hAnsi="Arial" w:cs="Arial"/>
          <w:i/>
          <w:iCs/>
          <w:color w:val="000000"/>
        </w:rPr>
        <w:t xml:space="preserve"> practices and policies that ensure our part-time faculty are as diverse as the students we serve.</w:t>
      </w: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43F5" w:rsidRPr="00A743F5" w:rsidRDefault="00A743F5" w:rsidP="00A743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743F5">
        <w:rPr>
          <w:rFonts w:ascii="Arial" w:eastAsia="Times New Roman" w:hAnsi="Arial" w:cs="Arial"/>
          <w:color w:val="000000"/>
        </w:rPr>
        <w:lastRenderedPageBreak/>
        <w:t xml:space="preserve">The mission of the Part-time Instructor Faculty Senate Committee is to be an advocate for part-time instructors, educating faculty, administrators, and legislatures about the needs and concerns of part-time instructors; the committee is responsible for developing relevant policies; </w:t>
      </w:r>
      <w:proofErr w:type="gramStart"/>
      <w:r w:rsidRPr="00A743F5">
        <w:rPr>
          <w:rFonts w:ascii="Arial" w:eastAsia="Times New Roman" w:hAnsi="Arial" w:cs="Arial"/>
          <w:color w:val="000000"/>
        </w:rPr>
        <w:t>organizing</w:t>
      </w:r>
      <w:proofErr w:type="gramEnd"/>
      <w:r w:rsidRPr="00A743F5">
        <w:rPr>
          <w:rFonts w:ascii="Arial" w:eastAsia="Times New Roman" w:hAnsi="Arial" w:cs="Arial"/>
          <w:color w:val="000000"/>
        </w:rPr>
        <w:t xml:space="preserve"> both live and online in-service trainings; and maintaining and distributing the Part-time Instructor Handbook and Part-time Instructor Reviews. </w:t>
      </w:r>
    </w:p>
    <w:p w:rsidR="00AC25CC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261149" w:rsidRDefault="00A743F5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TBA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E7837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>Open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B1796"/>
    <w:multiLevelType w:val="multilevel"/>
    <w:tmpl w:val="19A06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6A6047"/>
    <w:multiLevelType w:val="hybridMultilevel"/>
    <w:tmpl w:val="A354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0" w15:restartNumberingAfterBreak="0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8"/>
  </w:num>
  <w:num w:numId="3">
    <w:abstractNumId w:val="22"/>
  </w:num>
  <w:num w:numId="4">
    <w:abstractNumId w:val="36"/>
  </w:num>
  <w:num w:numId="5">
    <w:abstractNumId w:val="16"/>
  </w:num>
  <w:num w:numId="6">
    <w:abstractNumId w:val="23"/>
  </w:num>
  <w:num w:numId="7">
    <w:abstractNumId w:val="20"/>
  </w:num>
  <w:num w:numId="8">
    <w:abstractNumId w:val="34"/>
  </w:num>
  <w:num w:numId="9">
    <w:abstractNumId w:val="2"/>
  </w:num>
  <w:num w:numId="10">
    <w:abstractNumId w:val="8"/>
  </w:num>
  <w:num w:numId="11">
    <w:abstractNumId w:val="13"/>
  </w:num>
  <w:num w:numId="12">
    <w:abstractNumId w:val="31"/>
  </w:num>
  <w:num w:numId="13">
    <w:abstractNumId w:val="11"/>
  </w:num>
  <w:num w:numId="14">
    <w:abstractNumId w:val="10"/>
  </w:num>
  <w:num w:numId="15">
    <w:abstractNumId w:val="37"/>
  </w:num>
  <w:num w:numId="16">
    <w:abstractNumId w:val="6"/>
  </w:num>
  <w:num w:numId="17">
    <w:abstractNumId w:val="17"/>
  </w:num>
  <w:num w:numId="18">
    <w:abstractNumId w:val="0"/>
  </w:num>
  <w:num w:numId="19">
    <w:abstractNumId w:val="26"/>
  </w:num>
  <w:num w:numId="20">
    <w:abstractNumId w:val="21"/>
  </w:num>
  <w:num w:numId="21">
    <w:abstractNumId w:val="29"/>
    <w:lvlOverride w:ilvl="0">
      <w:lvl w:ilvl="0">
        <w:numFmt w:val="lowerLetter"/>
        <w:lvlText w:val="%1."/>
        <w:lvlJc w:val="lef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3"/>
    <w:lvlOverride w:ilvl="0">
      <w:lvl w:ilvl="0">
        <w:numFmt w:val="lowerLetter"/>
        <w:lvlText w:val="%1."/>
        <w:lvlJc w:val="left"/>
      </w:lvl>
    </w:lvlOverride>
  </w:num>
  <w:num w:numId="24">
    <w:abstractNumId w:val="18"/>
    <w:lvlOverride w:ilvl="0">
      <w:lvl w:ilvl="0">
        <w:numFmt w:val="lowerLetter"/>
        <w:lvlText w:val="%1."/>
        <w:lvlJc w:val="left"/>
      </w:lvl>
    </w:lvlOverride>
  </w:num>
  <w:num w:numId="25">
    <w:abstractNumId w:val="32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8"/>
  </w:num>
  <w:num w:numId="28">
    <w:abstractNumId w:val="24"/>
  </w:num>
  <w:num w:numId="29">
    <w:abstractNumId w:val="30"/>
  </w:num>
  <w:num w:numId="30">
    <w:abstractNumId w:val="3"/>
  </w:num>
  <w:num w:numId="31">
    <w:abstractNumId w:val="14"/>
  </w:num>
  <w:num w:numId="32">
    <w:abstractNumId w:val="15"/>
  </w:num>
  <w:num w:numId="33">
    <w:abstractNumId w:val="35"/>
  </w:num>
  <w:num w:numId="34">
    <w:abstractNumId w:val="19"/>
  </w:num>
  <w:num w:numId="35">
    <w:abstractNumId w:val="41"/>
  </w:num>
  <w:num w:numId="36">
    <w:abstractNumId w:val="4"/>
  </w:num>
  <w:num w:numId="37">
    <w:abstractNumId w:val="7"/>
  </w:num>
  <w:num w:numId="38">
    <w:abstractNumId w:val="5"/>
  </w:num>
  <w:num w:numId="39">
    <w:abstractNumId w:val="39"/>
  </w:num>
  <w:num w:numId="40">
    <w:abstractNumId w:val="40"/>
  </w:num>
  <w:num w:numId="41">
    <w:abstractNumId w:val="27"/>
  </w:num>
  <w:num w:numId="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3386B"/>
    <w:rsid w:val="003614AF"/>
    <w:rsid w:val="00365568"/>
    <w:rsid w:val="00377720"/>
    <w:rsid w:val="003C2A91"/>
    <w:rsid w:val="003E30E9"/>
    <w:rsid w:val="00416BF7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6D51E4"/>
    <w:rsid w:val="00814EEF"/>
    <w:rsid w:val="0082159A"/>
    <w:rsid w:val="008B22BF"/>
    <w:rsid w:val="00970DD2"/>
    <w:rsid w:val="009B40AE"/>
    <w:rsid w:val="009C2725"/>
    <w:rsid w:val="009D49A4"/>
    <w:rsid w:val="00A04F41"/>
    <w:rsid w:val="00A4292C"/>
    <w:rsid w:val="00A64603"/>
    <w:rsid w:val="00A743F5"/>
    <w:rsid w:val="00A76556"/>
    <w:rsid w:val="00A82408"/>
    <w:rsid w:val="00AA3CF1"/>
    <w:rsid w:val="00AC25CC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DE7837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E4569"/>
  <w15:docId w15:val="{C61BEE0A-8F29-415F-9AAE-42B250C40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Great Basin College</cp:lastModifiedBy>
  <cp:revision>3</cp:revision>
  <cp:lastPrinted>2016-10-18T19:45:00Z</cp:lastPrinted>
  <dcterms:created xsi:type="dcterms:W3CDTF">2018-05-19T22:34:00Z</dcterms:created>
  <dcterms:modified xsi:type="dcterms:W3CDTF">2018-05-19T22:39:00Z</dcterms:modified>
</cp:coreProperties>
</file>