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449" w:rsidRDefault="00F37449"/>
    <w:p w:rsidR="00D6068B" w:rsidRDefault="00D6068B"/>
    <w:p w:rsidR="00D6068B" w:rsidRDefault="00D6068B"/>
    <w:p w:rsidR="00D6068B" w:rsidRDefault="00D6068B"/>
    <w:p w:rsidR="00D6068B" w:rsidRDefault="00D6068B" w:rsidP="00D6068B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Adjunct Faculty Committee Written Report</w:t>
      </w:r>
    </w:p>
    <w:p w:rsidR="00D6068B" w:rsidRDefault="00D6068B" w:rsidP="00D6068B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August 2014</w:t>
      </w:r>
    </w:p>
    <w:p w:rsidR="00D6068B" w:rsidRDefault="00D6068B" w:rsidP="00D6068B">
      <w:pPr>
        <w:spacing w:after="0" w:line="240" w:lineRule="auto"/>
        <w:jc w:val="center"/>
        <w:rPr>
          <w:b/>
          <w:sz w:val="26"/>
          <w:szCs w:val="26"/>
        </w:rPr>
      </w:pPr>
    </w:p>
    <w:p w:rsidR="00D6068B" w:rsidRDefault="00D6068B" w:rsidP="00D6068B">
      <w:pPr>
        <w:spacing w:after="0" w:line="240" w:lineRule="auto"/>
        <w:rPr>
          <w:sz w:val="24"/>
          <w:szCs w:val="24"/>
        </w:rPr>
      </w:pPr>
      <w:r w:rsidRPr="00D6068B">
        <w:rPr>
          <w:sz w:val="24"/>
          <w:szCs w:val="24"/>
        </w:rPr>
        <w:t>The adjunct faculty</w:t>
      </w:r>
      <w:r>
        <w:rPr>
          <w:sz w:val="24"/>
          <w:szCs w:val="24"/>
        </w:rPr>
        <w:t xml:space="preserve"> committee</w:t>
      </w:r>
      <w:r w:rsidRPr="00D6068B">
        <w:rPr>
          <w:sz w:val="24"/>
          <w:szCs w:val="24"/>
        </w:rPr>
        <w:t xml:space="preserve"> </w:t>
      </w:r>
      <w:r w:rsidR="0075795D">
        <w:rPr>
          <w:sz w:val="24"/>
          <w:szCs w:val="24"/>
        </w:rPr>
        <w:t xml:space="preserve">is honored to announce </w:t>
      </w:r>
      <w:r>
        <w:rPr>
          <w:sz w:val="24"/>
          <w:szCs w:val="24"/>
        </w:rPr>
        <w:t>three volunteers to represent adjunct faculty</w:t>
      </w:r>
      <w:r w:rsidR="00003E9C">
        <w:rPr>
          <w:sz w:val="24"/>
          <w:szCs w:val="24"/>
        </w:rPr>
        <w:t xml:space="preserve"> for the 2015 academic year</w:t>
      </w:r>
      <w:r>
        <w:rPr>
          <w:sz w:val="24"/>
          <w:szCs w:val="24"/>
        </w:rPr>
        <w:t>. The representatives are:</w:t>
      </w:r>
    </w:p>
    <w:p w:rsidR="00D6068B" w:rsidRDefault="00D6068B" w:rsidP="00D6068B">
      <w:pPr>
        <w:spacing w:after="0" w:line="240" w:lineRule="auto"/>
        <w:rPr>
          <w:sz w:val="24"/>
          <w:szCs w:val="24"/>
        </w:rPr>
      </w:pPr>
    </w:p>
    <w:p w:rsidR="00D6068B" w:rsidRPr="00595428" w:rsidRDefault="00D6068B" w:rsidP="00595428">
      <w:pPr>
        <w:spacing w:after="0" w:line="240" w:lineRule="auto"/>
        <w:ind w:firstLine="720"/>
        <w:rPr>
          <w:i/>
          <w:sz w:val="24"/>
          <w:szCs w:val="24"/>
        </w:rPr>
      </w:pPr>
      <w:r w:rsidRPr="00003E9C">
        <w:rPr>
          <w:b/>
          <w:i/>
          <w:sz w:val="24"/>
          <w:szCs w:val="24"/>
        </w:rPr>
        <w:t>Sheri Sanchez</w:t>
      </w:r>
      <w:r w:rsidRPr="00595428">
        <w:rPr>
          <w:i/>
          <w:sz w:val="24"/>
          <w:szCs w:val="24"/>
        </w:rPr>
        <w:t xml:space="preserve"> – Math </w:t>
      </w:r>
      <w:r w:rsidR="00595428" w:rsidRPr="00595428">
        <w:rPr>
          <w:i/>
          <w:sz w:val="24"/>
          <w:szCs w:val="24"/>
        </w:rPr>
        <w:t>Department</w:t>
      </w:r>
    </w:p>
    <w:p w:rsidR="00595428" w:rsidRPr="00595428" w:rsidRDefault="00595428" w:rsidP="00595428">
      <w:pPr>
        <w:spacing w:after="0" w:line="240" w:lineRule="auto"/>
        <w:ind w:firstLine="720"/>
        <w:rPr>
          <w:i/>
          <w:sz w:val="24"/>
          <w:szCs w:val="24"/>
        </w:rPr>
      </w:pPr>
      <w:r w:rsidRPr="00003E9C">
        <w:rPr>
          <w:b/>
          <w:i/>
          <w:sz w:val="24"/>
          <w:szCs w:val="24"/>
        </w:rPr>
        <w:t>Michael Bail</w:t>
      </w:r>
      <w:r w:rsidRPr="00595428">
        <w:rPr>
          <w:i/>
          <w:sz w:val="24"/>
          <w:szCs w:val="24"/>
        </w:rPr>
        <w:t xml:space="preserve"> – Computer Technologies</w:t>
      </w:r>
    </w:p>
    <w:p w:rsidR="00595428" w:rsidRPr="00595428" w:rsidRDefault="00595428" w:rsidP="00595428">
      <w:pPr>
        <w:spacing w:after="0" w:line="240" w:lineRule="auto"/>
        <w:ind w:firstLine="720"/>
        <w:rPr>
          <w:i/>
          <w:sz w:val="24"/>
          <w:szCs w:val="24"/>
        </w:rPr>
      </w:pPr>
      <w:r w:rsidRPr="00003E9C">
        <w:rPr>
          <w:b/>
          <w:i/>
          <w:sz w:val="24"/>
          <w:szCs w:val="24"/>
        </w:rPr>
        <w:t xml:space="preserve">Robert </w:t>
      </w:r>
      <w:proofErr w:type="spellStart"/>
      <w:r w:rsidRPr="00003E9C">
        <w:rPr>
          <w:b/>
          <w:i/>
          <w:sz w:val="24"/>
          <w:szCs w:val="24"/>
        </w:rPr>
        <w:t>Anttila</w:t>
      </w:r>
      <w:proofErr w:type="spellEnd"/>
      <w:r w:rsidRPr="00595428">
        <w:rPr>
          <w:i/>
          <w:sz w:val="24"/>
          <w:szCs w:val="24"/>
        </w:rPr>
        <w:t xml:space="preserve"> – Math Department</w:t>
      </w:r>
    </w:p>
    <w:p w:rsidR="00595428" w:rsidRDefault="00595428" w:rsidP="00D6068B">
      <w:pPr>
        <w:spacing w:after="0" w:line="240" w:lineRule="auto"/>
        <w:rPr>
          <w:i/>
          <w:sz w:val="24"/>
          <w:szCs w:val="24"/>
        </w:rPr>
      </w:pPr>
    </w:p>
    <w:p w:rsidR="00595428" w:rsidRDefault="00595428" w:rsidP="00D6068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This year the adjunct faculty committee will be very busy with revisions to the online orientation and evaluation processes. We will also be scheduling wo</w:t>
      </w:r>
      <w:r w:rsidR="00003E9C">
        <w:rPr>
          <w:sz w:val="24"/>
          <w:szCs w:val="24"/>
        </w:rPr>
        <w:t>rkshops that will offer</w:t>
      </w:r>
      <w:bookmarkStart w:id="0" w:name="_GoBack"/>
      <w:bookmarkEnd w:id="0"/>
      <w:r w:rsidR="00003E9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tools </w:t>
      </w:r>
      <w:r w:rsidR="00003E9C">
        <w:rPr>
          <w:sz w:val="24"/>
          <w:szCs w:val="24"/>
        </w:rPr>
        <w:t xml:space="preserve">to succeed at GBC. </w:t>
      </w:r>
    </w:p>
    <w:p w:rsidR="00003E9C" w:rsidRDefault="00003E9C" w:rsidP="00D6068B">
      <w:pPr>
        <w:spacing w:after="0" w:line="240" w:lineRule="auto"/>
        <w:rPr>
          <w:sz w:val="24"/>
          <w:szCs w:val="24"/>
        </w:rPr>
      </w:pPr>
    </w:p>
    <w:p w:rsidR="00003E9C" w:rsidRPr="00595428" w:rsidRDefault="00003E9C" w:rsidP="00D6068B">
      <w:pPr>
        <w:spacing w:after="0" w:line="240" w:lineRule="auto"/>
        <w:rPr>
          <w:sz w:val="24"/>
          <w:szCs w:val="24"/>
        </w:rPr>
      </w:pPr>
    </w:p>
    <w:p w:rsidR="00595428" w:rsidRPr="00D6068B" w:rsidRDefault="00595428" w:rsidP="00D6068B">
      <w:pPr>
        <w:spacing w:after="0" w:line="240" w:lineRule="auto"/>
        <w:rPr>
          <w:sz w:val="24"/>
          <w:szCs w:val="24"/>
        </w:rPr>
      </w:pPr>
    </w:p>
    <w:p w:rsidR="00D6068B" w:rsidRDefault="00D6068B" w:rsidP="00D6068B">
      <w:pPr>
        <w:jc w:val="center"/>
      </w:pPr>
    </w:p>
    <w:sectPr w:rsidR="00D606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68B"/>
    <w:rsid w:val="00003E9C"/>
    <w:rsid w:val="00595428"/>
    <w:rsid w:val="0075795D"/>
    <w:rsid w:val="008B04B3"/>
    <w:rsid w:val="00D6068B"/>
    <w:rsid w:val="00F3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E5B78D-8CE2-4FF3-A469-21E1ECA97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068B"/>
    <w:pPr>
      <w:spacing w:after="200" w:line="288" w:lineRule="auto"/>
    </w:pPr>
    <w:rPr>
      <w:rFonts w:ascii="Calibri" w:eastAsia="Times New Roman" w:hAnsi="Calibri" w:cs="Times New Roman"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2014-08-26T16:59:00Z</dcterms:created>
  <dcterms:modified xsi:type="dcterms:W3CDTF">2014-08-26T17:31:00Z</dcterms:modified>
</cp:coreProperties>
</file>