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F25405" w:rsidRDefault="00292171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4-19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7E393C">
            <w:rPr>
              <w:szCs w:val="18"/>
            </w:rPr>
            <w:t>4</w:t>
          </w:r>
          <w:r w:rsidR="009756E3" w:rsidRPr="00F25405">
            <w:rPr>
              <w:szCs w:val="18"/>
            </w:rPr>
            <w:t>/</w:t>
          </w:r>
          <w:r w:rsidR="007E393C">
            <w:rPr>
              <w:szCs w:val="18"/>
            </w:rPr>
            <w:t>19</w:t>
          </w:r>
          <w:r w:rsidR="009756E3" w:rsidRPr="00F25405">
            <w:rPr>
              <w:szCs w:val="18"/>
            </w:rPr>
            <w:t>/2016</w:t>
          </w:r>
        </w:sdtContent>
      </w:sdt>
      <w:r w:rsidR="00AA43F9" w:rsidRPr="00F25405">
        <w:rPr>
          <w:szCs w:val="18"/>
        </w:rPr>
        <w:t xml:space="preserve"> @ </w:t>
      </w:r>
      <w:r w:rsidR="00956A92" w:rsidRPr="00F25405">
        <w:rPr>
          <w:szCs w:val="18"/>
        </w:rPr>
        <w:t xml:space="preserve">11:00 </w:t>
      </w:r>
      <w:r w:rsidR="002129A5" w:rsidRPr="00F25405">
        <w:rPr>
          <w:szCs w:val="18"/>
        </w:rPr>
        <w:t>AM</w:t>
      </w:r>
      <w:r w:rsidR="00B455A2" w:rsidRPr="00F25405">
        <w:rPr>
          <w:szCs w:val="18"/>
        </w:rPr>
        <w:t xml:space="preserve"> </w:t>
      </w:r>
      <w:r w:rsidR="006A12CF" w:rsidRPr="00F25405">
        <w:rPr>
          <w:szCs w:val="18"/>
        </w:rPr>
        <w:t>Room TBA</w:t>
      </w:r>
    </w:p>
    <w:p w:rsidR="00956A92" w:rsidRPr="00F25405" w:rsidRDefault="00956A92" w:rsidP="00956A92">
      <w:pPr>
        <w:pStyle w:val="DateTime"/>
        <w:rPr>
          <w:szCs w:val="18"/>
        </w:rPr>
      </w:pPr>
    </w:p>
    <w:p w:rsidR="00575B64" w:rsidRPr="00F25405" w:rsidRDefault="00B72CEC" w:rsidP="00956A92">
      <w:pPr>
        <w:pStyle w:val="DateTime"/>
        <w:rPr>
          <w:szCs w:val="18"/>
        </w:rPr>
      </w:pPr>
      <w:r w:rsidRPr="00F25405">
        <w:rPr>
          <w:szCs w:val="18"/>
        </w:rPr>
        <w:t>Meeting</w:t>
      </w:r>
      <w:r w:rsidR="008D7E4B" w:rsidRPr="00F2540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F2540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33"/>
        <w:gridCol w:w="6117"/>
        <w:gridCol w:w="490"/>
      </w:tblGrid>
      <w:tr w:rsidR="007E393C" w:rsidRPr="00F25405" w:rsidTr="007E393C">
        <w:tc>
          <w:tcPr>
            <w:tcW w:w="2033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11:00 am</w:t>
            </w:r>
          </w:p>
        </w:tc>
        <w:tc>
          <w:tcPr>
            <w:tcW w:w="6117" w:type="dxa"/>
          </w:tcPr>
          <w:p w:rsidR="007E393C" w:rsidRPr="00F25405" w:rsidRDefault="007E393C" w:rsidP="007E393C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PTI Faculty Senate Committee Reports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Stephanie Davis (2016 Fall Orientation - Getting Started requirements/Questions for Deans)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Carmen Matlock (</w:t>
            </w:r>
            <w:r w:rsidRPr="007E393C">
              <w:rPr>
                <w:szCs w:val="18"/>
              </w:rPr>
              <w:t>PTI Handbook/Questions for VPAA</w:t>
            </w:r>
            <w:r w:rsidRPr="00F25405">
              <w:rPr>
                <w:szCs w:val="18"/>
              </w:rPr>
              <w:t>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Gretchen </w:t>
            </w:r>
            <w:proofErr w:type="spellStart"/>
            <w:r w:rsidRPr="00F25405">
              <w:rPr>
                <w:szCs w:val="18"/>
              </w:rPr>
              <w:t>Skivington</w:t>
            </w:r>
            <w:proofErr w:type="spellEnd"/>
            <w:r w:rsidRPr="00F25405">
              <w:rPr>
                <w:szCs w:val="18"/>
              </w:rPr>
              <w:t xml:space="preserve"> (PTI Hiring Process</w:t>
            </w:r>
            <w:r>
              <w:rPr>
                <w:szCs w:val="18"/>
              </w:rPr>
              <w:t>/</w:t>
            </w:r>
            <w:r w:rsidRPr="007E393C">
              <w:rPr>
                <w:szCs w:val="18"/>
              </w:rPr>
              <w:t xml:space="preserve"> Questions for Deans</w:t>
            </w:r>
            <w:r>
              <w:rPr>
                <w:szCs w:val="18"/>
              </w:rPr>
              <w:t xml:space="preserve"> and </w:t>
            </w:r>
            <w:r w:rsidRPr="007E393C">
              <w:rPr>
                <w:szCs w:val="18"/>
              </w:rPr>
              <w:t>VPAA</w:t>
            </w:r>
            <w:r w:rsidRPr="00F25405">
              <w:rPr>
                <w:szCs w:val="18"/>
              </w:rPr>
              <w:t>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Glen Tenney (2016 </w:t>
            </w:r>
            <w:r>
              <w:rPr>
                <w:szCs w:val="18"/>
              </w:rPr>
              <w:t>Fall</w:t>
            </w:r>
            <w:r w:rsidRPr="00F25405">
              <w:rPr>
                <w:szCs w:val="18"/>
              </w:rPr>
              <w:t xml:space="preserve"> Orientation – PTI Handbook Orientation requirements/Questions for </w:t>
            </w:r>
            <w:r>
              <w:rPr>
                <w:szCs w:val="18"/>
              </w:rPr>
              <w:t>VPAA</w:t>
            </w:r>
            <w:r w:rsidRPr="00F25405">
              <w:rPr>
                <w:szCs w:val="18"/>
              </w:rPr>
              <w:t>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Byron Calkins (</w:t>
            </w:r>
            <w:r w:rsidRPr="007E393C">
              <w:rPr>
                <w:szCs w:val="18"/>
              </w:rPr>
              <w:t>PTI Hiring Process</w:t>
            </w:r>
            <w:r>
              <w:rPr>
                <w:szCs w:val="18"/>
              </w:rPr>
              <w:t>/</w:t>
            </w:r>
            <w:r w:rsidRPr="007E393C">
              <w:rPr>
                <w:szCs w:val="18"/>
              </w:rPr>
              <w:t>2016 Fall</w:t>
            </w:r>
            <w:r>
              <w:rPr>
                <w:szCs w:val="18"/>
              </w:rPr>
              <w:t xml:space="preserve"> Orientation/</w:t>
            </w:r>
            <w:r w:rsidRPr="007E393C">
              <w:rPr>
                <w:szCs w:val="18"/>
              </w:rPr>
              <w:t>Questions for Deans</w:t>
            </w:r>
            <w:r>
              <w:rPr>
                <w:szCs w:val="18"/>
              </w:rPr>
              <w:t xml:space="preserve"> </w:t>
            </w:r>
            <w:r>
              <w:rPr>
                <w:szCs w:val="18"/>
              </w:rPr>
              <w:t xml:space="preserve">and </w:t>
            </w:r>
            <w:r w:rsidRPr="007E393C">
              <w:rPr>
                <w:szCs w:val="18"/>
              </w:rPr>
              <w:t>VPAA</w:t>
            </w:r>
            <w:bookmarkStart w:id="0" w:name="_GoBack"/>
            <w:bookmarkEnd w:id="0"/>
            <w:r w:rsidRPr="00F25405">
              <w:rPr>
                <w:szCs w:val="18"/>
              </w:rPr>
              <w:t>)</w:t>
            </w:r>
          </w:p>
        </w:tc>
        <w:tc>
          <w:tcPr>
            <w:tcW w:w="490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7E393C" w:rsidRPr="00F25405" w:rsidTr="007E393C">
        <w:tc>
          <w:tcPr>
            <w:tcW w:w="2033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11:15 am</w:t>
            </w:r>
          </w:p>
        </w:tc>
        <w:tc>
          <w:tcPr>
            <w:tcW w:w="6117" w:type="dxa"/>
          </w:tcPr>
          <w:p w:rsidR="007E393C" w:rsidRPr="00F25405" w:rsidRDefault="007E393C" w:rsidP="007E393C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PTI Faculty Senate Committee: Unfinished Business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Meeting Minutes:</w:t>
            </w:r>
            <w:r w:rsidRPr="00F2540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>
              <w:rPr>
                <w:szCs w:val="18"/>
              </w:rPr>
              <w:t>February</w:t>
            </w:r>
            <w:r w:rsidRPr="00F25405">
              <w:rPr>
                <w:szCs w:val="18"/>
              </w:rPr>
              <w:t xml:space="preserve"> 2</w:t>
            </w:r>
            <w:r>
              <w:rPr>
                <w:szCs w:val="18"/>
              </w:rPr>
              <w:t>3</w:t>
            </w:r>
            <w:r w:rsidRPr="00F25405">
              <w:rPr>
                <w:szCs w:val="18"/>
              </w:rPr>
              <w:t>, 2016</w:t>
            </w:r>
          </w:p>
        </w:tc>
        <w:tc>
          <w:tcPr>
            <w:tcW w:w="490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7E393C" w:rsidRPr="00F25405" w:rsidTr="007E393C">
        <w:trPr>
          <w:trHeight w:val="1675"/>
        </w:trPr>
        <w:tc>
          <w:tcPr>
            <w:tcW w:w="2033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11:25 am</w:t>
            </w:r>
          </w:p>
        </w:tc>
        <w:tc>
          <w:tcPr>
            <w:tcW w:w="6117" w:type="dxa"/>
          </w:tcPr>
          <w:p w:rsidR="007E393C" w:rsidRPr="00F25405" w:rsidRDefault="007E393C" w:rsidP="007E393C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PTI Faculty Senate Committee Spring</w:t>
            </w:r>
            <w:r>
              <w:rPr>
                <w:b/>
                <w:szCs w:val="18"/>
              </w:rPr>
              <w:t>/Fall</w:t>
            </w:r>
            <w:r w:rsidRPr="00F25405">
              <w:rPr>
                <w:b/>
                <w:szCs w:val="18"/>
              </w:rPr>
              <w:t xml:space="preserve"> 2016 Workload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Handbook (Online Links/Formatting/GBC Requirements)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2016 Fall Orientation/Training (Needs</w:t>
            </w:r>
            <w:r>
              <w:rPr>
                <w:szCs w:val="18"/>
              </w:rPr>
              <w:t xml:space="preserve"> per Dean’s Request</w:t>
            </w:r>
            <w:r w:rsidRPr="00F25405">
              <w:rPr>
                <w:szCs w:val="18"/>
              </w:rPr>
              <w:t xml:space="preserve">) </w:t>
            </w:r>
          </w:p>
          <w:p w:rsidR="007E393C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PTI 2016 </w:t>
            </w:r>
            <w:r>
              <w:rPr>
                <w:szCs w:val="18"/>
              </w:rPr>
              <w:t xml:space="preserve">Canvas Online </w:t>
            </w:r>
            <w:r w:rsidRPr="00F25405">
              <w:rPr>
                <w:szCs w:val="18"/>
              </w:rPr>
              <w:t xml:space="preserve">Orientation/Training (Course and Training Needs) 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New Faculty space (Office Supplies and Software)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Hiring Process</w:t>
            </w:r>
            <w:r>
              <w:rPr>
                <w:szCs w:val="18"/>
              </w:rPr>
              <w:t>/</w:t>
            </w:r>
            <w:r w:rsidRPr="00F25405">
              <w:rPr>
                <w:szCs w:val="18"/>
              </w:rPr>
              <w:t>PTI Emails</w:t>
            </w:r>
          </w:p>
        </w:tc>
        <w:tc>
          <w:tcPr>
            <w:tcW w:w="490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7E393C" w:rsidRPr="00F25405" w:rsidTr="007E393C">
        <w:tc>
          <w:tcPr>
            <w:tcW w:w="2033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rStyle w:val="PlaceholderText"/>
                <w:color w:val="auto"/>
                <w:szCs w:val="18"/>
              </w:rPr>
              <w:t>11:40 am</w:t>
            </w:r>
          </w:p>
        </w:tc>
        <w:tc>
          <w:tcPr>
            <w:tcW w:w="6117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b/>
                <w:szCs w:val="18"/>
              </w:rPr>
              <w:t xml:space="preserve">PTI Faculty Senate Committee Assignments for PTI </w:t>
            </w:r>
            <w:r>
              <w:rPr>
                <w:b/>
                <w:szCs w:val="18"/>
              </w:rPr>
              <w:t>Fall 2016 Orientation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Heather Steel 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Glen Tenney </w:t>
            </w:r>
          </w:p>
          <w:p w:rsidR="007E393C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Byron Calkins </w:t>
            </w:r>
          </w:p>
          <w:p w:rsidR="007E393C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Carmen Matlock</w:t>
            </w:r>
          </w:p>
          <w:p w:rsidR="007E393C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Gretchen </w:t>
            </w:r>
            <w:proofErr w:type="spellStart"/>
            <w:r w:rsidRPr="00F25405">
              <w:rPr>
                <w:szCs w:val="18"/>
              </w:rPr>
              <w:t>Skivington</w:t>
            </w:r>
            <w:proofErr w:type="spellEnd"/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Stephanie Davis</w:t>
            </w:r>
          </w:p>
        </w:tc>
        <w:tc>
          <w:tcPr>
            <w:tcW w:w="490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7E393C" w:rsidRPr="00F25405" w:rsidTr="007E393C">
        <w:tc>
          <w:tcPr>
            <w:tcW w:w="2033" w:type="dxa"/>
          </w:tcPr>
          <w:p w:rsidR="007E393C" w:rsidRPr="00F25405" w:rsidRDefault="007E393C" w:rsidP="007E393C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F25405">
              <w:rPr>
                <w:szCs w:val="18"/>
              </w:rPr>
              <w:t>11:45 am</w:t>
            </w:r>
          </w:p>
        </w:tc>
        <w:tc>
          <w:tcPr>
            <w:tcW w:w="6117" w:type="dxa"/>
          </w:tcPr>
          <w:p w:rsidR="007E393C" w:rsidRPr="00F25405" w:rsidRDefault="007E393C" w:rsidP="007E393C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PTI Faculty Senate Committee Open Discussion</w:t>
            </w:r>
          </w:p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7E393C" w:rsidRPr="00F25405" w:rsidRDefault="007E393C" w:rsidP="007E393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</w:tbl>
    <w:p w:rsidR="00575B64" w:rsidRPr="00F25405" w:rsidRDefault="007E393C">
      <w:pPr>
        <w:pStyle w:val="AgendaInformation"/>
        <w:rPr>
          <w:szCs w:val="18"/>
        </w:rPr>
      </w:pPr>
      <w:r w:rsidRPr="00F25405">
        <w:rPr>
          <w:szCs w:val="18"/>
        </w:rPr>
        <w:t xml:space="preserve"> </w:t>
      </w:r>
      <w:r w:rsidR="00EF6CD0" w:rsidRPr="00F25405">
        <w:rPr>
          <w:szCs w:val="18"/>
        </w:rPr>
        <w:t xml:space="preserve">GBC </w:t>
      </w:r>
      <w:r w:rsidR="0030311A" w:rsidRPr="00F25405">
        <w:rPr>
          <w:szCs w:val="18"/>
        </w:rPr>
        <w:t>Faculty</w:t>
      </w:r>
      <w:r w:rsidR="00956A92" w:rsidRPr="00F25405">
        <w:rPr>
          <w:szCs w:val="18"/>
        </w:rPr>
        <w:t xml:space="preserve"> and Professional</w:t>
      </w:r>
      <w:r w:rsidR="0030311A" w:rsidRPr="00F25405">
        <w:rPr>
          <w:szCs w:val="18"/>
        </w:rPr>
        <w:t xml:space="preserve"> </w:t>
      </w:r>
      <w:r w:rsidR="008D7E4B" w:rsidRPr="00F25405">
        <w:rPr>
          <w:szCs w:val="18"/>
        </w:rPr>
        <w:t xml:space="preserve">Attendees: </w:t>
      </w:r>
      <w:r w:rsidR="00F25405" w:rsidRPr="00F25405">
        <w:rPr>
          <w:szCs w:val="18"/>
        </w:rPr>
        <w:t xml:space="preserve">Gretchen Skivington, </w:t>
      </w:r>
      <w:r w:rsidR="00956A92" w:rsidRPr="00F25405">
        <w:rPr>
          <w:szCs w:val="18"/>
        </w:rPr>
        <w:t>Stephanie Davis, Carmen Matlock</w:t>
      </w:r>
      <w:r w:rsidR="00EF6CD0" w:rsidRPr="00F25405">
        <w:rPr>
          <w:szCs w:val="18"/>
        </w:rPr>
        <w:t>,</w:t>
      </w:r>
      <w:r w:rsidR="00956A92" w:rsidRPr="00F25405">
        <w:rPr>
          <w:szCs w:val="18"/>
        </w:rPr>
        <w:t xml:space="preserve"> Heather Steel, Glen Tenney, Byron Calkins</w:t>
      </w:r>
    </w:p>
    <w:p w:rsidR="00575B64" w:rsidRPr="00F25405" w:rsidRDefault="008D7E4B" w:rsidP="009E6177">
      <w:pPr>
        <w:pStyle w:val="MeetingTitle"/>
        <w:rPr>
          <w:szCs w:val="18"/>
        </w:rPr>
      </w:pPr>
      <w:r w:rsidRPr="00F25405">
        <w:rPr>
          <w:szCs w:val="18"/>
        </w:rPr>
        <w:t>Additional Information:</w:t>
      </w:r>
      <w:r w:rsidR="009E6177" w:rsidRPr="00F25405">
        <w:rPr>
          <w:szCs w:val="18"/>
        </w:rPr>
        <w:t xml:space="preserve"> TBA</w:t>
      </w:r>
    </w:p>
    <w:sectPr w:rsidR="00575B64" w:rsidRPr="00F2540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171" w:rsidRDefault="00292171">
      <w:r>
        <w:separator/>
      </w:r>
    </w:p>
  </w:endnote>
  <w:endnote w:type="continuationSeparator" w:id="0">
    <w:p w:rsidR="00292171" w:rsidRDefault="00292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171" w:rsidRDefault="00292171">
      <w:r>
        <w:separator/>
      </w:r>
    </w:p>
  </w:footnote>
  <w:footnote w:type="continuationSeparator" w:id="0">
    <w:p w:rsidR="00292171" w:rsidRDefault="002921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3E1AE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DF44C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917EF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B4583B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131ABE"/>
    <w:rsid w:val="00150A4F"/>
    <w:rsid w:val="001A7592"/>
    <w:rsid w:val="001E592E"/>
    <w:rsid w:val="002129A5"/>
    <w:rsid w:val="00292171"/>
    <w:rsid w:val="002D4860"/>
    <w:rsid w:val="002F59A3"/>
    <w:rsid w:val="0030311A"/>
    <w:rsid w:val="00392867"/>
    <w:rsid w:val="004B0A18"/>
    <w:rsid w:val="004C31F5"/>
    <w:rsid w:val="005407F2"/>
    <w:rsid w:val="0054249F"/>
    <w:rsid w:val="005547DF"/>
    <w:rsid w:val="00575B64"/>
    <w:rsid w:val="006459F5"/>
    <w:rsid w:val="006A12CF"/>
    <w:rsid w:val="007E2363"/>
    <w:rsid w:val="007E393C"/>
    <w:rsid w:val="007F79BC"/>
    <w:rsid w:val="00827795"/>
    <w:rsid w:val="00850A5E"/>
    <w:rsid w:val="008C1689"/>
    <w:rsid w:val="008D7E4B"/>
    <w:rsid w:val="00956A92"/>
    <w:rsid w:val="009756E3"/>
    <w:rsid w:val="009E6177"/>
    <w:rsid w:val="009F64BA"/>
    <w:rsid w:val="00A14B05"/>
    <w:rsid w:val="00A55AC9"/>
    <w:rsid w:val="00A80740"/>
    <w:rsid w:val="00AA43F9"/>
    <w:rsid w:val="00AE0AC2"/>
    <w:rsid w:val="00B22253"/>
    <w:rsid w:val="00B22684"/>
    <w:rsid w:val="00B44C46"/>
    <w:rsid w:val="00B455A2"/>
    <w:rsid w:val="00B72CEC"/>
    <w:rsid w:val="00B855D6"/>
    <w:rsid w:val="00BF475B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931A9"/>
    <w:rsid w:val="00462AE5"/>
    <w:rsid w:val="006059B0"/>
    <w:rsid w:val="006341E3"/>
    <w:rsid w:val="006753CD"/>
    <w:rsid w:val="0069369A"/>
    <w:rsid w:val="00715933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2016-04-19T00:00:00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14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2016-03-07T00:36:00Z</dcterms:created>
  <dcterms:modified xsi:type="dcterms:W3CDTF">2016-03-07T01:22:00Z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