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3140A37C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DE5C83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0219FF6A" w:rsidR="004A5BED" w:rsidRDefault="00BA0D8E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January 19, 2023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426AD1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3A68279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1549ADC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886074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424B5FF4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F3905C0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48C40B39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43F660B7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08D15243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1159D0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614D7B4D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1528C5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23EF771B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4B5E0EA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4802431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6A7E723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34B901C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4FA50DDA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A520A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72F9693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36D75A18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14D89418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75476F27" w14:textId="244BE732" w:rsidR="00EA702F" w:rsidRDefault="00452976" w:rsidP="00DA785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>Approval of minutes from</w:t>
      </w:r>
      <w:r w:rsidR="00DB374F">
        <w:rPr>
          <w:rFonts w:eastAsia="Times New Roman" w:cs="Calibri"/>
          <w:color w:val="222222"/>
          <w:sz w:val="24"/>
          <w:szCs w:val="24"/>
        </w:rPr>
        <w:t xml:space="preserve"> </w:t>
      </w:r>
      <w:r w:rsidR="00426AD1">
        <w:rPr>
          <w:rFonts w:eastAsia="Times New Roman" w:cs="Calibri"/>
          <w:color w:val="222222"/>
          <w:sz w:val="24"/>
          <w:szCs w:val="24"/>
        </w:rPr>
        <w:t>12/</w:t>
      </w:r>
      <w:r w:rsidR="00BA0D8E">
        <w:rPr>
          <w:rFonts w:eastAsia="Times New Roman" w:cs="Calibri"/>
          <w:color w:val="222222"/>
          <w:sz w:val="24"/>
          <w:szCs w:val="24"/>
        </w:rPr>
        <w:t>8</w:t>
      </w:r>
      <w:r w:rsidR="00426AD1">
        <w:rPr>
          <w:rFonts w:eastAsia="Times New Roman" w:cs="Calibri"/>
          <w:color w:val="222222"/>
          <w:sz w:val="24"/>
          <w:szCs w:val="24"/>
        </w:rPr>
        <w:t>/2022</w:t>
      </w:r>
      <w:r w:rsidR="00DA7854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0EF13D50" w14:textId="3ADB848A" w:rsidR="00BA0D8E" w:rsidRPr="00DA7854" w:rsidRDefault="00BA0D8E" w:rsidP="00DA785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Review AAS in computer Tech for credit correction</w:t>
      </w:r>
    </w:p>
    <w:p w14:paraId="485122D5" w14:textId="11F0933C" w:rsidR="00EA702F" w:rsidRDefault="00BA0D8E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554D30EC" w14:textId="6CB79697" w:rsidR="00BA0D8E" w:rsidRDefault="00BA0D8E" w:rsidP="00BA0D8E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Associate of Science Engineering &amp; Physical Science</w:t>
      </w:r>
    </w:p>
    <w:p w14:paraId="5A19165D" w14:textId="1B9E9C78" w:rsidR="00BA0D8E" w:rsidRDefault="00BA0D8E" w:rsidP="00BA0D8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Adding a course to help students understand concepts.  Will be offset by reducing elective credits</w:t>
      </w:r>
    </w:p>
    <w:p w14:paraId="2EE575BF" w14:textId="2255E45B" w:rsidR="00BA0D8E" w:rsidRDefault="00BA0D8E" w:rsidP="00BA0D8E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Associate of Science Geosciences</w:t>
      </w:r>
    </w:p>
    <w:p w14:paraId="54264342" w14:textId="36F78E10" w:rsidR="00BA0D8E" w:rsidRDefault="00BA0D8E" w:rsidP="00BA0D8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Adding ENGR100 as an elective</w:t>
      </w:r>
    </w:p>
    <w:p w14:paraId="5211BE33" w14:textId="1668F45B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General Education Certificate – Criminal justice</w:t>
      </w:r>
    </w:p>
    <w:p w14:paraId="18AD7243" w14:textId="4A77DACA" w:rsidR="00714816" w:rsidRDefault="00714816" w:rsidP="00714816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Add a pathway for dual enrollment students</w:t>
      </w:r>
    </w:p>
    <w:p w14:paraId="731151E5" w14:textId="74031AF6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General Education Certificate – Engineering &amp; Physical Science</w:t>
      </w:r>
    </w:p>
    <w:p w14:paraId="5851B3A4" w14:textId="53FECB82" w:rsidR="00714816" w:rsidRDefault="00714816" w:rsidP="00714816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Pathway for dual enrollment students</w:t>
      </w:r>
    </w:p>
    <w:p w14:paraId="70D22885" w14:textId="035F84B9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Mining Industry High School Dual Credit skills certificate</w:t>
      </w:r>
    </w:p>
    <w:p w14:paraId="21ACDF30" w14:textId="575B7A6C" w:rsidR="00714816" w:rsidRDefault="001D0742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Mining Industry Skills Certificate</w:t>
      </w:r>
    </w:p>
    <w:p w14:paraId="65B71263" w14:textId="25A81E4B" w:rsidR="00BA0D8E" w:rsidRDefault="00BA0D8E" w:rsidP="00BA0D8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Courses</w:t>
      </w:r>
      <w:r w:rsidR="00714816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3D9EE6E8" w14:textId="5372F583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ENGR100 – Introduction to engineering design</w:t>
      </w:r>
    </w:p>
    <w:p w14:paraId="7C41941A" w14:textId="0EBCDAE6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MET101 – Introduction to metallurgical engineering</w:t>
      </w:r>
    </w:p>
    <w:p w14:paraId="39B040EF" w14:textId="0A7A86E5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MET102 - Introduction to metallurgical engineering II</w:t>
      </w:r>
    </w:p>
    <w:p w14:paraId="487F298A" w14:textId="2E0D6C41" w:rsidR="00714816" w:rsidRP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MINE101 – Introduction to mining engineering</w:t>
      </w:r>
    </w:p>
    <w:p w14:paraId="09E8A2B6" w14:textId="38D2094C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MINE102 – Computer Applications in Mining Engineering</w:t>
      </w:r>
    </w:p>
    <w:p w14:paraId="3692DFBD" w14:textId="45665830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MINE210 - Mining Methods</w:t>
      </w:r>
    </w:p>
    <w:p w14:paraId="02520E25" w14:textId="78FCDC07" w:rsidR="007557CA" w:rsidRDefault="007557CA" w:rsidP="007557C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Inactivate Programs</w:t>
      </w:r>
    </w:p>
    <w:p w14:paraId="1791ECFC" w14:textId="10FCB6C4" w:rsidR="007557CA" w:rsidRDefault="007557CA" w:rsidP="007557C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 computer Technologies Graphic Communications pattern of study</w:t>
      </w:r>
    </w:p>
    <w:p w14:paraId="49FC254A" w14:textId="5911019D" w:rsidR="007557CA" w:rsidRDefault="007557CA" w:rsidP="007557CA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Low enrollment</w:t>
      </w:r>
    </w:p>
    <w:p w14:paraId="325AC0EA" w14:textId="7C77CB82" w:rsidR="007557CA" w:rsidRDefault="007557CA" w:rsidP="007557C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Technologies Graphic Communications emphasis</w:t>
      </w:r>
    </w:p>
    <w:p w14:paraId="1AC73483" w14:textId="02E6ED5E" w:rsidR="007557CA" w:rsidRDefault="007557CA" w:rsidP="007557CA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Low enrollment</w:t>
      </w:r>
    </w:p>
    <w:p w14:paraId="6445BE8C" w14:textId="77777777" w:rsidR="007557CA" w:rsidRPr="007557CA" w:rsidRDefault="007557CA" w:rsidP="007557CA">
      <w:pPr>
        <w:shd w:val="clear" w:color="auto" w:fill="FFFFFF"/>
        <w:spacing w:after="0" w:line="240" w:lineRule="auto"/>
        <w:ind w:left="1080"/>
        <w:rPr>
          <w:rFonts w:eastAsia="Times New Roman" w:cs="Calibri"/>
          <w:color w:val="222222"/>
          <w:sz w:val="24"/>
          <w:szCs w:val="24"/>
        </w:rPr>
      </w:pPr>
    </w:p>
    <w:p w14:paraId="53813638" w14:textId="02C0F0E9" w:rsid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3EE6DA8F" w14:textId="395B7778" w:rsid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05030712" w14:textId="6032F429" w:rsid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1DCDB2B2" w14:textId="774D1C6B" w:rsid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64483931" w14:textId="41C7049D" w:rsid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0B08BF86" w14:textId="77777777" w:rsidR="006133E4" w:rsidRP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1761C5BA" w14:textId="46FF0950" w:rsidR="006133E4" w:rsidRDefault="006133E4" w:rsidP="006133E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Results of email vote 12-15-22</w:t>
      </w:r>
    </w:p>
    <w:p w14:paraId="41152A83" w14:textId="0BC828FA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 ARL Secondary</w:t>
      </w:r>
    </w:p>
    <w:p w14:paraId="18D8BCF0" w14:textId="04910482" w:rsidR="006133E4" w:rsidRDefault="006133E4" w:rsidP="006133E4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EDUC470 to replace EDU250 – to address licensing requirements</w:t>
      </w:r>
    </w:p>
    <w:p w14:paraId="6A46AE65" w14:textId="7E20D124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Change existing program BA Secondary ELAD </w:t>
      </w:r>
    </w:p>
    <w:p w14:paraId="4A669AD6" w14:textId="1C0BAFE8" w:rsidR="006133E4" w:rsidRDefault="006133E4" w:rsidP="006133E4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GEOG103 to replace GEOG106 to better address licensing exam</w:t>
      </w:r>
    </w:p>
    <w:p w14:paraId="79F2C950" w14:textId="1CE24F4F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Inactivate CSCO130 </w:t>
      </w:r>
    </w:p>
    <w:p w14:paraId="5B6E2188" w14:textId="0A8C6EC7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course MATH120 – change to prerequisites</w:t>
      </w:r>
    </w:p>
    <w:p w14:paraId="48828403" w14:textId="66C5295C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course MATH126 change prerequisites</w:t>
      </w:r>
    </w:p>
    <w:p w14:paraId="34D097FF" w14:textId="77777777" w:rsidR="00846831" w:rsidRDefault="00846831" w:rsidP="0084683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133E4" w14:paraId="5604EBC9" w14:textId="77777777" w:rsidTr="00BA39B3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0C2D8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F8D99" w14:textId="73A92DE8" w:rsidR="006133E4" w:rsidRDefault="006133E4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7D1BE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63179" w14:textId="77777777" w:rsidR="006133E4" w:rsidRDefault="006133E4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3E4" w14:paraId="69B565E8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6F8A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1BBBA" w14:textId="13F4D050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BAA0F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7D2FA" w14:textId="7087077D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133E4" w14:paraId="74FCAB37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3721C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D8D8A" w14:textId="4163E8DA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BBA3B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42DC5" w14:textId="69A82BE7" w:rsidR="006133E4" w:rsidRDefault="006133E4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6133E4" w14:paraId="41B9AE28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15638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551ED" w14:textId="31E83899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B1B0" w14:textId="22194F5C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17672" w14:textId="66BA4BA4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133E4" w14:paraId="7D2F6087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46E93" w14:textId="751D8688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Malia Keep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2B9F2" w14:textId="68BE4718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449C4" w14:textId="0123D351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974F" w14:textId="6AE83175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133E4" w14:paraId="4E824002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B1DF5" w14:textId="5549CEBC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90949" w14:textId="07372DE4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601B9" w14:textId="50622C1F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E5A2" w14:textId="30E8DD85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3210C27C" w14:textId="57E9FF96" w:rsidR="006133E4" w:rsidRP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ab/>
      </w:r>
    </w:p>
    <w:p w14:paraId="60485B8C" w14:textId="77777777" w:rsidR="00BA0D8E" w:rsidRDefault="00BA0D8E" w:rsidP="00DA785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415297AB" w14:textId="2E30F38E" w:rsidR="00DA7854" w:rsidRPr="00DA7854" w:rsidRDefault="00540298" w:rsidP="00EA0E5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1D074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1D074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DA7854" w:rsidRPr="001D074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- </w:t>
      </w:r>
    </w:p>
    <w:sectPr w:rsidR="00DA7854" w:rsidRPr="00DA7854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102EC"/>
    <w:rsid w:val="002156B5"/>
    <w:rsid w:val="002243FA"/>
    <w:rsid w:val="002467E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20A5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0D8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DE5C83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6</cp:revision>
  <cp:lastPrinted>2023-01-19T21:22:00Z</cp:lastPrinted>
  <dcterms:created xsi:type="dcterms:W3CDTF">2023-01-19T00:37:00Z</dcterms:created>
  <dcterms:modified xsi:type="dcterms:W3CDTF">2023-02-24T00:08:00Z</dcterms:modified>
</cp:coreProperties>
</file>