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F4EEC" w:rsidRPr="00EE7BB8" w:rsidRDefault="00AA73CF" w:rsidP="00CB475E">
      <w:pPr>
        <w:jc w:val="center"/>
        <w:rPr>
          <w:b/>
          <w:sz w:val="24"/>
          <w:szCs w:val="24"/>
          <w:u w:val="single"/>
        </w:rPr>
      </w:pPr>
      <w:r>
        <w:rPr>
          <w:b/>
          <w:sz w:val="24"/>
          <w:szCs w:val="24"/>
          <w:u w:val="single"/>
        </w:rPr>
        <w:t>BUDGET &amp; FACILITIES</w:t>
      </w:r>
      <w:r w:rsidR="00662F79" w:rsidRPr="00EE7BB8">
        <w:rPr>
          <w:b/>
          <w:sz w:val="24"/>
          <w:szCs w:val="24"/>
          <w:u w:val="single"/>
        </w:rPr>
        <w:t xml:space="preserve"> </w:t>
      </w:r>
      <w:r w:rsidR="00CB475E" w:rsidRPr="00EE7BB8">
        <w:rPr>
          <w:b/>
          <w:sz w:val="24"/>
          <w:szCs w:val="24"/>
          <w:u w:val="single"/>
        </w:rPr>
        <w:t>COMMITTEE</w:t>
      </w:r>
    </w:p>
    <w:p w:rsidR="00CB475E" w:rsidRDefault="00736C1D" w:rsidP="00CB475E">
      <w:pPr>
        <w:jc w:val="center"/>
        <w:rPr>
          <w:b/>
          <w:sz w:val="24"/>
          <w:szCs w:val="24"/>
          <w:u w:val="single"/>
        </w:rPr>
      </w:pPr>
      <w:r>
        <w:rPr>
          <w:b/>
          <w:sz w:val="24"/>
          <w:szCs w:val="24"/>
          <w:u w:val="single"/>
        </w:rPr>
        <w:t>November 1</w:t>
      </w:r>
      <w:r w:rsidR="00BF0E98">
        <w:rPr>
          <w:b/>
          <w:sz w:val="24"/>
          <w:szCs w:val="24"/>
          <w:u w:val="single"/>
        </w:rPr>
        <w:t>9</w:t>
      </w:r>
      <w:r w:rsidR="00AA73CF">
        <w:rPr>
          <w:b/>
          <w:sz w:val="24"/>
          <w:szCs w:val="24"/>
          <w:u w:val="single"/>
        </w:rPr>
        <w:t>, 201</w:t>
      </w:r>
      <w:r w:rsidR="00BF0E98">
        <w:rPr>
          <w:b/>
          <w:sz w:val="24"/>
          <w:szCs w:val="24"/>
          <w:u w:val="single"/>
        </w:rPr>
        <w:t>9</w:t>
      </w:r>
    </w:p>
    <w:p w:rsidR="00370223" w:rsidRPr="00370223" w:rsidRDefault="00370223" w:rsidP="00CB475E">
      <w:pPr>
        <w:jc w:val="center"/>
        <w:rPr>
          <w:b/>
          <w:sz w:val="24"/>
          <w:szCs w:val="24"/>
        </w:rPr>
      </w:pPr>
      <w:r w:rsidRPr="00370223">
        <w:rPr>
          <w:b/>
          <w:sz w:val="24"/>
          <w:szCs w:val="24"/>
        </w:rPr>
        <w:t>(MH 102</w:t>
      </w:r>
      <w:r w:rsidR="00BF0E98">
        <w:rPr>
          <w:b/>
          <w:sz w:val="24"/>
          <w:szCs w:val="24"/>
        </w:rPr>
        <w:t xml:space="preserve"> and </w:t>
      </w:r>
      <w:r w:rsidR="00736C1D">
        <w:rPr>
          <w:b/>
          <w:sz w:val="24"/>
          <w:szCs w:val="24"/>
        </w:rPr>
        <w:t>Pahrump</w:t>
      </w:r>
      <w:r w:rsidRPr="00370223">
        <w:rPr>
          <w:b/>
          <w:sz w:val="24"/>
          <w:szCs w:val="24"/>
        </w:rPr>
        <w:t>)</w:t>
      </w:r>
    </w:p>
    <w:p w:rsidR="00736C1D" w:rsidRDefault="00736C1D" w:rsidP="00736C1D">
      <w:pPr>
        <w:jc w:val="center"/>
        <w:rPr>
          <w:sz w:val="24"/>
          <w:szCs w:val="24"/>
        </w:rPr>
      </w:pPr>
      <w:r>
        <w:rPr>
          <w:sz w:val="24"/>
          <w:szCs w:val="24"/>
        </w:rPr>
        <w:t xml:space="preserve">Attending: </w:t>
      </w:r>
      <w:r w:rsidR="00BF0E98">
        <w:rPr>
          <w:sz w:val="24"/>
          <w:szCs w:val="24"/>
        </w:rPr>
        <w:t>Tami Potter (Co-chair)</w:t>
      </w:r>
      <w:r w:rsidR="00AA73CF">
        <w:rPr>
          <w:sz w:val="24"/>
          <w:szCs w:val="24"/>
        </w:rPr>
        <w:t xml:space="preserve">, Dwaine </w:t>
      </w:r>
      <w:proofErr w:type="spellStart"/>
      <w:r w:rsidR="00AA73CF">
        <w:rPr>
          <w:sz w:val="24"/>
          <w:szCs w:val="24"/>
        </w:rPr>
        <w:t>Hiles</w:t>
      </w:r>
      <w:proofErr w:type="spellEnd"/>
      <w:r w:rsidR="00AA73CF">
        <w:rPr>
          <w:sz w:val="24"/>
          <w:szCs w:val="24"/>
        </w:rPr>
        <w:t xml:space="preserve">, </w:t>
      </w:r>
      <w:r w:rsidR="00BF0E98">
        <w:rPr>
          <w:sz w:val="24"/>
          <w:szCs w:val="24"/>
        </w:rPr>
        <w:t>Sharon</w:t>
      </w:r>
      <w:r>
        <w:rPr>
          <w:sz w:val="24"/>
          <w:szCs w:val="24"/>
        </w:rPr>
        <w:t xml:space="preserve"> Sutherland</w:t>
      </w:r>
      <w:r w:rsidR="00BF0E98">
        <w:rPr>
          <w:sz w:val="24"/>
          <w:szCs w:val="24"/>
        </w:rPr>
        <w:t xml:space="preserve">, Tony Cortes, Xu </w:t>
      </w:r>
      <w:proofErr w:type="spellStart"/>
      <w:r w:rsidR="00BF0E98">
        <w:rPr>
          <w:sz w:val="24"/>
          <w:szCs w:val="24"/>
        </w:rPr>
        <w:t>Dumming</w:t>
      </w:r>
      <w:proofErr w:type="spellEnd"/>
      <w:r w:rsidR="00BF0E98">
        <w:rPr>
          <w:sz w:val="24"/>
          <w:szCs w:val="24"/>
        </w:rPr>
        <w:t>, Jeannie Bailey &amp; Sonja Sibert</w:t>
      </w:r>
    </w:p>
    <w:p w:rsidR="00442058" w:rsidRDefault="00736C1D" w:rsidP="00CB475E">
      <w:pPr>
        <w:jc w:val="center"/>
        <w:rPr>
          <w:sz w:val="24"/>
          <w:szCs w:val="24"/>
        </w:rPr>
      </w:pPr>
      <w:r>
        <w:rPr>
          <w:sz w:val="24"/>
          <w:szCs w:val="24"/>
        </w:rPr>
        <w:t>Absent</w:t>
      </w:r>
      <w:r w:rsidR="0092573D">
        <w:rPr>
          <w:sz w:val="24"/>
          <w:szCs w:val="24"/>
        </w:rPr>
        <w:t xml:space="preserve"> (Excused)</w:t>
      </w:r>
      <w:r>
        <w:rPr>
          <w:sz w:val="24"/>
          <w:szCs w:val="24"/>
        </w:rPr>
        <w:t xml:space="preserve">: </w:t>
      </w:r>
      <w:r w:rsidR="00BF0E98">
        <w:rPr>
          <w:sz w:val="24"/>
          <w:szCs w:val="24"/>
        </w:rPr>
        <w:t xml:space="preserve">Earl Owen (Co-chair) and </w:t>
      </w:r>
      <w:r>
        <w:rPr>
          <w:sz w:val="24"/>
          <w:szCs w:val="24"/>
        </w:rPr>
        <w:t>Danny Gonzales</w:t>
      </w:r>
    </w:p>
    <w:p w:rsidR="00CB475E" w:rsidRDefault="00CB475E" w:rsidP="00CB475E">
      <w:pPr>
        <w:rPr>
          <w:sz w:val="24"/>
          <w:szCs w:val="24"/>
        </w:rPr>
      </w:pPr>
    </w:p>
    <w:p w:rsidR="00736C1D" w:rsidRDefault="00736C1D" w:rsidP="00FB66EF">
      <w:pPr>
        <w:rPr>
          <w:sz w:val="24"/>
          <w:szCs w:val="24"/>
        </w:rPr>
      </w:pPr>
      <w:r>
        <w:rPr>
          <w:sz w:val="24"/>
          <w:szCs w:val="24"/>
        </w:rPr>
        <w:t>The meeting was focused on review of the 201</w:t>
      </w:r>
      <w:r w:rsidR="00BF0E98">
        <w:rPr>
          <w:sz w:val="24"/>
          <w:szCs w:val="24"/>
        </w:rPr>
        <w:t>9</w:t>
      </w:r>
      <w:r>
        <w:rPr>
          <w:sz w:val="24"/>
          <w:szCs w:val="24"/>
        </w:rPr>
        <w:t>-20</w:t>
      </w:r>
      <w:r w:rsidR="00BF0E98">
        <w:rPr>
          <w:sz w:val="24"/>
          <w:szCs w:val="24"/>
        </w:rPr>
        <w:t>20</w:t>
      </w:r>
      <w:r>
        <w:rPr>
          <w:sz w:val="24"/>
          <w:szCs w:val="24"/>
        </w:rPr>
        <w:t xml:space="preserve"> Equipment requests.  </w:t>
      </w:r>
      <w:r w:rsidR="00FB66EF">
        <w:rPr>
          <w:sz w:val="24"/>
          <w:szCs w:val="24"/>
        </w:rPr>
        <w:t xml:space="preserve">The deadline for submitting the requests was October 24, 2019. The request had to be approved by the VP’s and Deans before the committee could begin the allocation process. This year the committee had $350,000 to allocate amongst the departments that had made requests. The </w:t>
      </w:r>
      <w:proofErr w:type="gramStart"/>
      <w:r w:rsidR="00FB66EF">
        <w:rPr>
          <w:sz w:val="24"/>
          <w:szCs w:val="24"/>
        </w:rPr>
        <w:t>amount</w:t>
      </w:r>
      <w:proofErr w:type="gramEnd"/>
      <w:r w:rsidR="00FB66EF">
        <w:rPr>
          <w:sz w:val="24"/>
          <w:szCs w:val="24"/>
        </w:rPr>
        <w:t xml:space="preserve"> of requests that had been submitted was $848,947.70. The committee was able to distribute the money pretty evenly over the departments that had made requests. The next step is to present the allocation to Faculty Senate on December 13, 2019. Once approved at Faculty Senate the next step is to go to Presidents Council for approval. </w:t>
      </w:r>
    </w:p>
    <w:p w:rsidR="00F634AA" w:rsidRDefault="00F634AA" w:rsidP="00FB66EF">
      <w:pPr>
        <w:rPr>
          <w:sz w:val="24"/>
          <w:szCs w:val="24"/>
        </w:rPr>
      </w:pPr>
    </w:p>
    <w:p w:rsidR="00F634AA" w:rsidRDefault="00F634AA" w:rsidP="00F634AA">
      <w:pPr>
        <w:rPr>
          <w:sz w:val="24"/>
          <w:szCs w:val="24"/>
        </w:rPr>
      </w:pPr>
      <w:r>
        <w:rPr>
          <w:sz w:val="24"/>
          <w:szCs w:val="24"/>
        </w:rPr>
        <w:t>Once Faculty Senate and President’s Council approve our recommendations, equipment purchases will begin in January and must be completed by March 31, 2020.</w:t>
      </w:r>
    </w:p>
    <w:p w:rsidR="00874C2E" w:rsidRDefault="00874C2E" w:rsidP="00F634AA">
      <w:pPr>
        <w:rPr>
          <w:sz w:val="24"/>
          <w:szCs w:val="24"/>
        </w:rPr>
      </w:pPr>
    </w:p>
    <w:p w:rsidR="00874C2E" w:rsidRDefault="00874C2E" w:rsidP="00F634AA">
      <w:pPr>
        <w:rPr>
          <w:sz w:val="24"/>
          <w:szCs w:val="24"/>
        </w:rPr>
      </w:pPr>
      <w:r>
        <w:rPr>
          <w:sz w:val="24"/>
          <w:szCs w:val="24"/>
        </w:rPr>
        <w:t>We also talked about organizing a scrap sale in the spring</w:t>
      </w:r>
      <w:r w:rsidR="0044391C">
        <w:rPr>
          <w:sz w:val="24"/>
          <w:szCs w:val="24"/>
        </w:rPr>
        <w:t xml:space="preserve"> of 2020.</w:t>
      </w:r>
      <w:bookmarkStart w:id="0" w:name="_GoBack"/>
      <w:bookmarkEnd w:id="0"/>
    </w:p>
    <w:p w:rsidR="00F634AA" w:rsidRDefault="00F634AA" w:rsidP="00FB66EF">
      <w:pPr>
        <w:rPr>
          <w:sz w:val="24"/>
          <w:szCs w:val="24"/>
        </w:rPr>
      </w:pPr>
    </w:p>
    <w:p w:rsidR="00736C1D" w:rsidRPr="00EE7BB8" w:rsidRDefault="00736C1D" w:rsidP="00CB475E">
      <w:pPr>
        <w:rPr>
          <w:sz w:val="24"/>
          <w:szCs w:val="24"/>
        </w:rPr>
      </w:pPr>
    </w:p>
    <w:sectPr w:rsidR="00736C1D" w:rsidRPr="00EE7BB8">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C47101"/>
    <w:multiLevelType w:val="hybridMultilevel"/>
    <w:tmpl w:val="67521822"/>
    <w:lvl w:ilvl="0" w:tplc="E1507ED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8195621"/>
    <w:multiLevelType w:val="hybridMultilevel"/>
    <w:tmpl w:val="9264AA30"/>
    <w:lvl w:ilvl="0" w:tplc="474A3E4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ECD5497"/>
    <w:multiLevelType w:val="hybridMultilevel"/>
    <w:tmpl w:val="91F84B36"/>
    <w:lvl w:ilvl="0" w:tplc="0F66105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3434E7F"/>
    <w:multiLevelType w:val="hybridMultilevel"/>
    <w:tmpl w:val="232E21F8"/>
    <w:lvl w:ilvl="0" w:tplc="6EA895E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475E"/>
    <w:rsid w:val="000C7F0A"/>
    <w:rsid w:val="000D1680"/>
    <w:rsid w:val="001F747E"/>
    <w:rsid w:val="00294C74"/>
    <w:rsid w:val="002A33C4"/>
    <w:rsid w:val="00370223"/>
    <w:rsid w:val="0042265F"/>
    <w:rsid w:val="00442058"/>
    <w:rsid w:val="0044391C"/>
    <w:rsid w:val="004F4EEC"/>
    <w:rsid w:val="005C5383"/>
    <w:rsid w:val="005C7944"/>
    <w:rsid w:val="00662F79"/>
    <w:rsid w:val="006810F2"/>
    <w:rsid w:val="006B3069"/>
    <w:rsid w:val="00736C1D"/>
    <w:rsid w:val="00874C2E"/>
    <w:rsid w:val="008A787D"/>
    <w:rsid w:val="0092573D"/>
    <w:rsid w:val="009D62E5"/>
    <w:rsid w:val="00A14E3E"/>
    <w:rsid w:val="00AA73CF"/>
    <w:rsid w:val="00B732B1"/>
    <w:rsid w:val="00BF0E98"/>
    <w:rsid w:val="00CB475E"/>
    <w:rsid w:val="00CF48D2"/>
    <w:rsid w:val="00D93916"/>
    <w:rsid w:val="00E659A2"/>
    <w:rsid w:val="00E67B25"/>
    <w:rsid w:val="00EE7BB8"/>
    <w:rsid w:val="00F634AA"/>
    <w:rsid w:val="00FB66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3DD7125"/>
  <w15:docId w15:val="{4145DBE7-50B5-498B-A320-FAC0978F27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qFormat/>
    <w:pPr>
      <w:keepNext/>
      <w:jc w:val="center"/>
      <w:outlineLvl w:val="0"/>
    </w:pPr>
    <w:rPr>
      <w:b/>
      <w:sz w:val="2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8"/>
      <w:u w:val="single"/>
    </w:rPr>
  </w:style>
  <w:style w:type="paragraph" w:styleId="ListParagraph">
    <w:name w:val="List Paragraph"/>
    <w:basedOn w:val="Normal"/>
    <w:uiPriority w:val="34"/>
    <w:qFormat/>
    <w:rsid w:val="00D93916"/>
    <w:pPr>
      <w:ind w:left="720"/>
      <w:contextualSpacing/>
    </w:pPr>
  </w:style>
  <w:style w:type="paragraph" w:styleId="BalloonText">
    <w:name w:val="Balloon Text"/>
    <w:basedOn w:val="Normal"/>
    <w:link w:val="BalloonTextChar"/>
    <w:uiPriority w:val="99"/>
    <w:semiHidden/>
    <w:unhideWhenUsed/>
    <w:rsid w:val="00CF48D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F48D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1</Pages>
  <Words>185</Words>
  <Characters>981</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FAX MACHINES</vt:lpstr>
    </vt:vector>
  </TitlesOfParts>
  <Company>Great Basin College</Company>
  <LinksUpToDate>false</LinksUpToDate>
  <CharactersWithSpaces>1164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FAX MACHINES</dc:title>
  <dc:creator>Linda Vasey</dc:creator>
  <cp:lastModifiedBy>Tami M Potter</cp:lastModifiedBy>
  <cp:revision>8</cp:revision>
  <cp:lastPrinted>2018-09-17T15:10:00Z</cp:lastPrinted>
  <dcterms:created xsi:type="dcterms:W3CDTF">2019-11-19T17:02:00Z</dcterms:created>
  <dcterms:modified xsi:type="dcterms:W3CDTF">2019-12-09T16:18:00Z</dcterms:modified>
</cp:coreProperties>
</file>